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D92CC" w14:textId="77777777" w:rsidR="00F124FD" w:rsidRDefault="00F124FD" w:rsidP="00F124FD">
      <w:pPr>
        <w:pStyle w:val="a9"/>
      </w:pPr>
    </w:p>
    <w:tbl>
      <w:tblPr>
        <w:tblW w:w="14850" w:type="dxa"/>
        <w:tblLook w:val="04A0" w:firstRow="1" w:lastRow="0" w:firstColumn="1" w:lastColumn="0" w:noHBand="0" w:noVBand="1"/>
      </w:tblPr>
      <w:tblGrid>
        <w:gridCol w:w="8330"/>
        <w:gridCol w:w="6520"/>
      </w:tblGrid>
      <w:tr w:rsidR="00F124FD" w:rsidRPr="00960318" w14:paraId="4716ECAD" w14:textId="77777777" w:rsidTr="00EB67EA">
        <w:tc>
          <w:tcPr>
            <w:tcW w:w="8330" w:type="dxa"/>
          </w:tcPr>
          <w:p w14:paraId="512569E2" w14:textId="77777777" w:rsidR="00F124FD" w:rsidRPr="00A77BCD" w:rsidRDefault="00F124FD" w:rsidP="00EB67EA">
            <w:pPr>
              <w:jc w:val="both"/>
              <w:rPr>
                <w:szCs w:val="28"/>
              </w:rPr>
            </w:pPr>
            <w:bookmarkStart w:id="0" w:name="_Hlk163657475"/>
          </w:p>
        </w:tc>
        <w:tc>
          <w:tcPr>
            <w:tcW w:w="6520" w:type="dxa"/>
          </w:tcPr>
          <w:p w14:paraId="235BF1C6" w14:textId="77777777" w:rsidR="00F124FD" w:rsidRPr="003600CB" w:rsidRDefault="00F124FD" w:rsidP="00EB67EA">
            <w:pPr>
              <w:jc w:val="center"/>
              <w:rPr>
                <w:sz w:val="24"/>
                <w:szCs w:val="24"/>
              </w:rPr>
            </w:pPr>
            <w:r w:rsidRPr="003600CB">
              <w:rPr>
                <w:sz w:val="24"/>
                <w:szCs w:val="24"/>
              </w:rPr>
              <w:t>ПРИЛОЖЕНИЕ № 1</w:t>
            </w:r>
          </w:p>
          <w:p w14:paraId="1956F746" w14:textId="373EC602" w:rsidR="00F124FD" w:rsidRPr="003600CB" w:rsidRDefault="00F124FD" w:rsidP="00EB67EA">
            <w:pPr>
              <w:jc w:val="center"/>
              <w:rPr>
                <w:sz w:val="24"/>
                <w:szCs w:val="24"/>
              </w:rPr>
            </w:pPr>
            <w:r w:rsidRPr="003600CB">
              <w:rPr>
                <w:sz w:val="24"/>
                <w:szCs w:val="24"/>
              </w:rPr>
              <w:t xml:space="preserve">к постановлению </w:t>
            </w:r>
            <w:r w:rsidR="00DE450D">
              <w:rPr>
                <w:sz w:val="24"/>
                <w:szCs w:val="24"/>
              </w:rPr>
              <w:t>Шелангерской</w:t>
            </w:r>
            <w:r w:rsidRPr="003600CB">
              <w:rPr>
                <w:sz w:val="24"/>
                <w:szCs w:val="24"/>
              </w:rPr>
              <w:t xml:space="preserve"> сельской администрации</w:t>
            </w:r>
          </w:p>
          <w:p w14:paraId="3858F0B4" w14:textId="1D594FC0" w:rsidR="00F124FD" w:rsidRPr="00960318" w:rsidRDefault="00F124FD" w:rsidP="00EB67EA">
            <w:pPr>
              <w:jc w:val="center"/>
              <w:rPr>
                <w:szCs w:val="28"/>
                <w:highlight w:val="yellow"/>
              </w:rPr>
            </w:pPr>
            <w:r w:rsidRPr="003600CB">
              <w:rPr>
                <w:sz w:val="24"/>
                <w:szCs w:val="24"/>
              </w:rPr>
              <w:t>от «</w:t>
            </w:r>
            <w:r w:rsidR="00E81532">
              <w:rPr>
                <w:sz w:val="24"/>
                <w:szCs w:val="24"/>
              </w:rPr>
              <w:t>2</w:t>
            </w:r>
            <w:r w:rsidR="00BB3E6E">
              <w:rPr>
                <w:sz w:val="24"/>
                <w:szCs w:val="24"/>
              </w:rPr>
              <w:t>6</w:t>
            </w:r>
            <w:r w:rsidRPr="003600CB">
              <w:rPr>
                <w:sz w:val="24"/>
                <w:szCs w:val="24"/>
              </w:rPr>
              <w:t xml:space="preserve">» </w:t>
            </w:r>
            <w:r w:rsidR="00DE450D">
              <w:rPr>
                <w:sz w:val="24"/>
                <w:szCs w:val="24"/>
              </w:rPr>
              <w:t>июня</w:t>
            </w:r>
            <w:r w:rsidRPr="003600CB">
              <w:rPr>
                <w:sz w:val="24"/>
                <w:szCs w:val="24"/>
              </w:rPr>
              <w:t xml:space="preserve"> 202</w:t>
            </w:r>
            <w:r>
              <w:rPr>
                <w:sz w:val="24"/>
                <w:szCs w:val="24"/>
              </w:rPr>
              <w:t>6</w:t>
            </w:r>
            <w:r w:rsidRPr="003600CB">
              <w:rPr>
                <w:sz w:val="24"/>
                <w:szCs w:val="24"/>
              </w:rPr>
              <w:t> г. №</w:t>
            </w:r>
            <w:r w:rsidR="00BB3E6E">
              <w:rPr>
                <w:sz w:val="24"/>
                <w:szCs w:val="24"/>
              </w:rPr>
              <w:t xml:space="preserve"> 55</w:t>
            </w:r>
            <w:r w:rsidRPr="003600CB">
              <w:rPr>
                <w:sz w:val="24"/>
                <w:szCs w:val="24"/>
              </w:rPr>
              <w:t xml:space="preserve"> </w:t>
            </w:r>
            <w:r w:rsidR="00DE450D">
              <w:rPr>
                <w:sz w:val="24"/>
                <w:szCs w:val="24"/>
              </w:rPr>
              <w:t>__</w:t>
            </w:r>
          </w:p>
        </w:tc>
      </w:tr>
    </w:tbl>
    <w:p w14:paraId="55828708" w14:textId="77777777" w:rsidR="00F124FD" w:rsidRPr="0062418D" w:rsidRDefault="00F124FD" w:rsidP="00F124FD">
      <w:pPr>
        <w:jc w:val="center"/>
        <w:rPr>
          <w:b/>
          <w:sz w:val="24"/>
          <w:szCs w:val="24"/>
        </w:rPr>
      </w:pPr>
      <w:r w:rsidRPr="0062418D">
        <w:rPr>
          <w:b/>
          <w:sz w:val="24"/>
          <w:szCs w:val="24"/>
        </w:rPr>
        <w:t xml:space="preserve">ПЕРЕЧЕНЬ </w:t>
      </w:r>
    </w:p>
    <w:p w14:paraId="0B83241D" w14:textId="77777777" w:rsidR="00F124FD" w:rsidRPr="0062418D" w:rsidRDefault="00F124FD" w:rsidP="00F124FD">
      <w:pPr>
        <w:jc w:val="center"/>
        <w:rPr>
          <w:sz w:val="24"/>
          <w:szCs w:val="24"/>
        </w:rPr>
      </w:pPr>
      <w:r w:rsidRPr="0062418D">
        <w:rPr>
          <w:sz w:val="24"/>
          <w:szCs w:val="24"/>
        </w:rPr>
        <w:t xml:space="preserve">земельных участков, находящихся в государственной или муниципальной собственности, выставляемых на аукцион </w:t>
      </w:r>
    </w:p>
    <w:p w14:paraId="410D16B8" w14:textId="77777777" w:rsidR="00F124FD" w:rsidRPr="002D458F" w:rsidRDefault="00F124FD" w:rsidP="00F124FD">
      <w:pPr>
        <w:jc w:val="center"/>
        <w:rPr>
          <w:szCs w:val="28"/>
        </w:rPr>
      </w:pPr>
      <w:r w:rsidRPr="0062418D">
        <w:rPr>
          <w:sz w:val="24"/>
          <w:szCs w:val="24"/>
        </w:rPr>
        <w:t>в электронной форме</w:t>
      </w:r>
    </w:p>
    <w:bookmarkEnd w:id="0"/>
    <w:p w14:paraId="2E2D74CD" w14:textId="77777777" w:rsidR="00F124FD" w:rsidRPr="003B6137" w:rsidRDefault="00F124FD" w:rsidP="00F124FD">
      <w:pPr>
        <w:rPr>
          <w:sz w:val="12"/>
          <w:szCs w:val="12"/>
          <w:highlight w:val="yellow"/>
        </w:rPr>
      </w:pPr>
    </w:p>
    <w:tbl>
      <w:tblPr>
        <w:tblW w:w="1492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9"/>
        <w:gridCol w:w="8789"/>
        <w:gridCol w:w="1842"/>
        <w:gridCol w:w="1843"/>
        <w:gridCol w:w="1774"/>
      </w:tblGrid>
      <w:tr w:rsidR="00F124FD" w:rsidRPr="0087232D" w14:paraId="06841986" w14:textId="77777777" w:rsidTr="00EB67EA">
        <w:trPr>
          <w:trHeight w:val="464"/>
          <w:tblHeader/>
        </w:trPr>
        <w:tc>
          <w:tcPr>
            <w:tcW w:w="679" w:type="dxa"/>
            <w:tcBorders>
              <w:top w:val="single" w:sz="4" w:space="0" w:color="auto"/>
              <w:left w:val="nil"/>
              <w:bottom w:val="single" w:sz="4" w:space="0" w:color="auto"/>
              <w:right w:val="single" w:sz="4" w:space="0" w:color="auto"/>
            </w:tcBorders>
            <w:shd w:val="clear" w:color="auto" w:fill="FFFFFF"/>
          </w:tcPr>
          <w:p w14:paraId="20E69BCA" w14:textId="77777777" w:rsidR="00F124FD" w:rsidRPr="0087232D" w:rsidRDefault="00F124FD" w:rsidP="00EB67EA">
            <w:pPr>
              <w:jc w:val="center"/>
              <w:rPr>
                <w:spacing w:val="-4"/>
                <w:sz w:val="24"/>
                <w:szCs w:val="24"/>
              </w:rPr>
            </w:pPr>
            <w:r w:rsidRPr="0087232D">
              <w:rPr>
                <w:spacing w:val="-4"/>
                <w:sz w:val="24"/>
                <w:szCs w:val="24"/>
              </w:rPr>
              <w:t>№ п/п</w:t>
            </w:r>
          </w:p>
        </w:tc>
        <w:tc>
          <w:tcPr>
            <w:tcW w:w="8789" w:type="dxa"/>
            <w:tcBorders>
              <w:top w:val="single" w:sz="4" w:space="0" w:color="auto"/>
              <w:left w:val="single" w:sz="4" w:space="0" w:color="auto"/>
              <w:bottom w:val="single" w:sz="4" w:space="0" w:color="auto"/>
              <w:right w:val="single" w:sz="4" w:space="0" w:color="auto"/>
            </w:tcBorders>
            <w:shd w:val="clear" w:color="auto" w:fill="FFFFFF"/>
          </w:tcPr>
          <w:p w14:paraId="49F35A84" w14:textId="77777777" w:rsidR="00F124FD" w:rsidRPr="0087232D" w:rsidRDefault="00F124FD" w:rsidP="00EB67EA">
            <w:pPr>
              <w:jc w:val="center"/>
              <w:rPr>
                <w:spacing w:val="-4"/>
                <w:sz w:val="24"/>
                <w:szCs w:val="24"/>
              </w:rPr>
            </w:pPr>
            <w:r w:rsidRPr="0087232D">
              <w:rPr>
                <w:spacing w:val="-4"/>
                <w:sz w:val="24"/>
                <w:szCs w:val="24"/>
              </w:rPr>
              <w:t xml:space="preserve">Наименование, месторасположение </w:t>
            </w:r>
            <w:r w:rsidRPr="0087232D">
              <w:rPr>
                <w:spacing w:val="-4"/>
                <w:sz w:val="24"/>
                <w:szCs w:val="24"/>
              </w:rPr>
              <w:br/>
              <w:t>и характеристики имущества</w:t>
            </w:r>
          </w:p>
        </w:tc>
        <w:tc>
          <w:tcPr>
            <w:tcW w:w="1842" w:type="dxa"/>
            <w:tcBorders>
              <w:top w:val="single" w:sz="4" w:space="0" w:color="auto"/>
              <w:left w:val="single" w:sz="4" w:space="0" w:color="auto"/>
              <w:bottom w:val="single" w:sz="4" w:space="0" w:color="auto"/>
              <w:right w:val="single" w:sz="4" w:space="0" w:color="auto"/>
            </w:tcBorders>
          </w:tcPr>
          <w:p w14:paraId="17E45465" w14:textId="77777777" w:rsidR="00F124FD" w:rsidRPr="0087232D" w:rsidRDefault="00F124FD" w:rsidP="00EB67EA">
            <w:pPr>
              <w:jc w:val="center"/>
              <w:rPr>
                <w:spacing w:val="-4"/>
                <w:sz w:val="24"/>
                <w:szCs w:val="24"/>
              </w:rPr>
            </w:pPr>
            <w:r w:rsidRPr="0087232D">
              <w:rPr>
                <w:spacing w:val="-4"/>
                <w:sz w:val="24"/>
                <w:szCs w:val="24"/>
              </w:rPr>
              <w:t>Начальная цена имущества, рублей (без НДС)</w:t>
            </w:r>
          </w:p>
        </w:tc>
        <w:tc>
          <w:tcPr>
            <w:tcW w:w="1843" w:type="dxa"/>
            <w:tcBorders>
              <w:top w:val="single" w:sz="4" w:space="0" w:color="auto"/>
              <w:left w:val="single" w:sz="4" w:space="0" w:color="auto"/>
              <w:bottom w:val="single" w:sz="4" w:space="0" w:color="auto"/>
              <w:right w:val="single" w:sz="4" w:space="0" w:color="auto"/>
            </w:tcBorders>
          </w:tcPr>
          <w:p w14:paraId="2D866363" w14:textId="77777777" w:rsidR="00F124FD" w:rsidRPr="0087232D" w:rsidRDefault="00F124FD" w:rsidP="00EB67EA">
            <w:pPr>
              <w:tabs>
                <w:tab w:val="left" w:pos="1060"/>
              </w:tabs>
              <w:ind w:right="-108"/>
              <w:jc w:val="center"/>
              <w:rPr>
                <w:spacing w:val="-4"/>
                <w:sz w:val="24"/>
                <w:szCs w:val="24"/>
              </w:rPr>
            </w:pPr>
            <w:r w:rsidRPr="0087232D">
              <w:rPr>
                <w:spacing w:val="-4"/>
                <w:sz w:val="24"/>
                <w:szCs w:val="24"/>
              </w:rPr>
              <w:t xml:space="preserve">Шаг аукциона, </w:t>
            </w:r>
          </w:p>
          <w:p w14:paraId="179F8563" w14:textId="77777777" w:rsidR="00F124FD" w:rsidRPr="0087232D" w:rsidRDefault="00F124FD" w:rsidP="00EB67EA">
            <w:pPr>
              <w:tabs>
                <w:tab w:val="left" w:pos="1060"/>
              </w:tabs>
              <w:ind w:right="-108"/>
              <w:jc w:val="center"/>
              <w:rPr>
                <w:spacing w:val="-4"/>
                <w:sz w:val="24"/>
                <w:szCs w:val="24"/>
              </w:rPr>
            </w:pPr>
            <w:r w:rsidRPr="0087232D">
              <w:rPr>
                <w:spacing w:val="-4"/>
                <w:sz w:val="24"/>
                <w:szCs w:val="24"/>
              </w:rPr>
              <w:t xml:space="preserve">рублей </w:t>
            </w:r>
          </w:p>
          <w:p w14:paraId="5DCCF830" w14:textId="77777777" w:rsidR="00F124FD" w:rsidRPr="0087232D" w:rsidRDefault="00F124FD" w:rsidP="00EB67EA">
            <w:pPr>
              <w:jc w:val="center"/>
              <w:rPr>
                <w:spacing w:val="-4"/>
                <w:sz w:val="24"/>
                <w:szCs w:val="24"/>
              </w:rPr>
            </w:pPr>
            <w:r w:rsidRPr="0087232D">
              <w:rPr>
                <w:spacing w:val="-4"/>
                <w:sz w:val="24"/>
                <w:szCs w:val="24"/>
              </w:rPr>
              <w:t>(без НДС)</w:t>
            </w:r>
          </w:p>
        </w:tc>
        <w:tc>
          <w:tcPr>
            <w:tcW w:w="1774" w:type="dxa"/>
            <w:tcBorders>
              <w:top w:val="single" w:sz="4" w:space="0" w:color="auto"/>
              <w:left w:val="single" w:sz="4" w:space="0" w:color="auto"/>
              <w:bottom w:val="single" w:sz="4" w:space="0" w:color="auto"/>
              <w:right w:val="nil"/>
            </w:tcBorders>
          </w:tcPr>
          <w:p w14:paraId="1B5A1F62" w14:textId="77777777" w:rsidR="00F124FD" w:rsidRPr="0087232D" w:rsidRDefault="00F124FD" w:rsidP="00EB67EA">
            <w:pPr>
              <w:jc w:val="center"/>
              <w:rPr>
                <w:spacing w:val="-4"/>
                <w:sz w:val="24"/>
                <w:szCs w:val="24"/>
              </w:rPr>
            </w:pPr>
            <w:r w:rsidRPr="0087232D">
              <w:rPr>
                <w:spacing w:val="-4"/>
                <w:sz w:val="24"/>
                <w:szCs w:val="24"/>
              </w:rPr>
              <w:t xml:space="preserve">Размер задатка, рублей </w:t>
            </w:r>
          </w:p>
          <w:p w14:paraId="6B72B330" w14:textId="77777777" w:rsidR="00F124FD" w:rsidRPr="0087232D" w:rsidRDefault="00F124FD" w:rsidP="00EB67EA">
            <w:pPr>
              <w:tabs>
                <w:tab w:val="left" w:pos="1060"/>
              </w:tabs>
              <w:ind w:right="-108"/>
              <w:jc w:val="center"/>
              <w:rPr>
                <w:spacing w:val="-4"/>
                <w:sz w:val="24"/>
                <w:szCs w:val="24"/>
              </w:rPr>
            </w:pPr>
            <w:r w:rsidRPr="0087232D">
              <w:rPr>
                <w:spacing w:val="-4"/>
                <w:sz w:val="24"/>
                <w:szCs w:val="24"/>
              </w:rPr>
              <w:t xml:space="preserve">(без НДС) </w:t>
            </w:r>
          </w:p>
          <w:p w14:paraId="2A51284F" w14:textId="77777777" w:rsidR="00F124FD" w:rsidRPr="0087232D" w:rsidRDefault="00F124FD" w:rsidP="00EB67EA">
            <w:pPr>
              <w:tabs>
                <w:tab w:val="left" w:pos="1060"/>
              </w:tabs>
              <w:ind w:right="-108"/>
              <w:jc w:val="center"/>
              <w:rPr>
                <w:spacing w:val="-4"/>
                <w:sz w:val="24"/>
                <w:szCs w:val="24"/>
              </w:rPr>
            </w:pPr>
          </w:p>
        </w:tc>
      </w:tr>
      <w:tr w:rsidR="00F124FD" w:rsidRPr="0087232D" w14:paraId="08D2CDA7" w14:textId="77777777" w:rsidTr="00EB67EA">
        <w:trPr>
          <w:trHeight w:val="251"/>
          <w:tblHeader/>
        </w:trPr>
        <w:tc>
          <w:tcPr>
            <w:tcW w:w="679" w:type="dxa"/>
            <w:tcBorders>
              <w:top w:val="single" w:sz="4" w:space="0" w:color="auto"/>
              <w:left w:val="nil"/>
              <w:bottom w:val="single" w:sz="4" w:space="0" w:color="auto"/>
              <w:right w:val="single" w:sz="4" w:space="0" w:color="auto"/>
            </w:tcBorders>
            <w:shd w:val="clear" w:color="auto" w:fill="FFFFFF"/>
          </w:tcPr>
          <w:p w14:paraId="14D3CD59" w14:textId="77777777" w:rsidR="00F124FD" w:rsidRPr="0087232D" w:rsidRDefault="00F124FD" w:rsidP="00EB67EA">
            <w:pPr>
              <w:jc w:val="center"/>
              <w:rPr>
                <w:spacing w:val="-4"/>
                <w:sz w:val="24"/>
                <w:szCs w:val="24"/>
              </w:rPr>
            </w:pPr>
            <w:r w:rsidRPr="0087232D">
              <w:rPr>
                <w:spacing w:val="-4"/>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FFFFFF"/>
          </w:tcPr>
          <w:p w14:paraId="1C79947E" w14:textId="77777777" w:rsidR="00F124FD" w:rsidRPr="0087232D" w:rsidRDefault="00F124FD" w:rsidP="00EB67EA">
            <w:pPr>
              <w:jc w:val="center"/>
              <w:rPr>
                <w:spacing w:val="-4"/>
                <w:sz w:val="24"/>
                <w:szCs w:val="24"/>
              </w:rPr>
            </w:pPr>
            <w:r w:rsidRPr="0087232D">
              <w:rPr>
                <w:spacing w:val="-4"/>
                <w:sz w:val="24"/>
                <w:szCs w:val="24"/>
              </w:rPr>
              <w:t>2</w:t>
            </w:r>
          </w:p>
        </w:tc>
        <w:tc>
          <w:tcPr>
            <w:tcW w:w="1842" w:type="dxa"/>
            <w:tcBorders>
              <w:top w:val="single" w:sz="4" w:space="0" w:color="auto"/>
              <w:left w:val="single" w:sz="4" w:space="0" w:color="auto"/>
              <w:bottom w:val="single" w:sz="4" w:space="0" w:color="auto"/>
              <w:right w:val="single" w:sz="4" w:space="0" w:color="auto"/>
            </w:tcBorders>
          </w:tcPr>
          <w:p w14:paraId="7F427259" w14:textId="77777777" w:rsidR="00F124FD" w:rsidRPr="0087232D" w:rsidRDefault="00F124FD" w:rsidP="00EB67EA">
            <w:pPr>
              <w:jc w:val="center"/>
              <w:rPr>
                <w:spacing w:val="-4"/>
                <w:sz w:val="24"/>
                <w:szCs w:val="24"/>
              </w:rPr>
            </w:pPr>
            <w:r w:rsidRPr="0087232D">
              <w:rPr>
                <w:spacing w:val="-4"/>
                <w:sz w:val="24"/>
                <w:szCs w:val="24"/>
              </w:rPr>
              <w:t>3</w:t>
            </w:r>
          </w:p>
        </w:tc>
        <w:tc>
          <w:tcPr>
            <w:tcW w:w="1843" w:type="dxa"/>
            <w:tcBorders>
              <w:top w:val="single" w:sz="4" w:space="0" w:color="auto"/>
              <w:left w:val="single" w:sz="4" w:space="0" w:color="auto"/>
              <w:bottom w:val="single" w:sz="4" w:space="0" w:color="auto"/>
              <w:right w:val="single" w:sz="4" w:space="0" w:color="auto"/>
            </w:tcBorders>
          </w:tcPr>
          <w:p w14:paraId="3329B299" w14:textId="77777777" w:rsidR="00F124FD" w:rsidRPr="0087232D" w:rsidRDefault="00F124FD" w:rsidP="00EB67EA">
            <w:pPr>
              <w:jc w:val="center"/>
              <w:rPr>
                <w:spacing w:val="-4"/>
                <w:sz w:val="24"/>
                <w:szCs w:val="24"/>
              </w:rPr>
            </w:pPr>
            <w:r w:rsidRPr="0087232D">
              <w:rPr>
                <w:spacing w:val="-4"/>
                <w:sz w:val="24"/>
                <w:szCs w:val="24"/>
              </w:rPr>
              <w:t>4</w:t>
            </w:r>
          </w:p>
        </w:tc>
        <w:tc>
          <w:tcPr>
            <w:tcW w:w="1774" w:type="dxa"/>
            <w:tcBorders>
              <w:top w:val="single" w:sz="4" w:space="0" w:color="auto"/>
              <w:left w:val="single" w:sz="4" w:space="0" w:color="auto"/>
              <w:bottom w:val="single" w:sz="4" w:space="0" w:color="auto"/>
              <w:right w:val="nil"/>
            </w:tcBorders>
          </w:tcPr>
          <w:p w14:paraId="61B57192" w14:textId="77777777" w:rsidR="00F124FD" w:rsidRPr="0087232D" w:rsidRDefault="00F124FD" w:rsidP="00EB67EA">
            <w:pPr>
              <w:jc w:val="center"/>
              <w:rPr>
                <w:spacing w:val="-4"/>
                <w:sz w:val="24"/>
                <w:szCs w:val="24"/>
              </w:rPr>
            </w:pPr>
            <w:r w:rsidRPr="0087232D">
              <w:rPr>
                <w:spacing w:val="-4"/>
                <w:sz w:val="24"/>
                <w:szCs w:val="24"/>
              </w:rPr>
              <w:t>5</w:t>
            </w:r>
          </w:p>
        </w:tc>
      </w:tr>
      <w:tr w:rsidR="00F124FD" w:rsidRPr="0087232D" w14:paraId="73F2291C" w14:textId="77777777" w:rsidTr="00EB67EA">
        <w:trPr>
          <w:trHeight w:val="148"/>
        </w:trPr>
        <w:tc>
          <w:tcPr>
            <w:tcW w:w="679" w:type="dxa"/>
            <w:tcBorders>
              <w:top w:val="single" w:sz="4" w:space="0" w:color="auto"/>
              <w:left w:val="nil"/>
              <w:bottom w:val="single" w:sz="4" w:space="0" w:color="auto"/>
              <w:right w:val="nil"/>
            </w:tcBorders>
            <w:shd w:val="clear" w:color="auto" w:fill="FFFFFF"/>
          </w:tcPr>
          <w:p w14:paraId="1A282A74" w14:textId="77777777" w:rsidR="00F124FD" w:rsidRPr="0087232D" w:rsidRDefault="00F124FD" w:rsidP="00EB67EA">
            <w:pPr>
              <w:spacing w:before="80"/>
              <w:jc w:val="center"/>
              <w:rPr>
                <w:spacing w:val="-4"/>
                <w:sz w:val="24"/>
                <w:szCs w:val="24"/>
              </w:rPr>
            </w:pPr>
            <w:r>
              <w:rPr>
                <w:spacing w:val="-4"/>
                <w:sz w:val="24"/>
                <w:szCs w:val="24"/>
              </w:rPr>
              <w:t>1</w:t>
            </w:r>
          </w:p>
        </w:tc>
        <w:tc>
          <w:tcPr>
            <w:tcW w:w="8789" w:type="dxa"/>
            <w:tcBorders>
              <w:top w:val="single" w:sz="4" w:space="0" w:color="auto"/>
              <w:left w:val="nil"/>
              <w:bottom w:val="single" w:sz="4" w:space="0" w:color="auto"/>
              <w:right w:val="nil"/>
            </w:tcBorders>
            <w:shd w:val="clear" w:color="auto" w:fill="FFFFFF"/>
          </w:tcPr>
          <w:p w14:paraId="11F1731E" w14:textId="2F1618FA" w:rsidR="00F124FD" w:rsidRPr="0087232D" w:rsidRDefault="00F124FD" w:rsidP="00EB67EA">
            <w:pPr>
              <w:pStyle w:val="ab"/>
              <w:rPr>
                <w:rFonts w:ascii="Times New Roman" w:hAnsi="Times New Roman"/>
                <w:b/>
                <w:spacing w:val="-4"/>
                <w:sz w:val="24"/>
                <w:szCs w:val="24"/>
              </w:rPr>
            </w:pPr>
            <w:r w:rsidRPr="0087232D">
              <w:rPr>
                <w:rFonts w:ascii="Times New Roman" w:hAnsi="Times New Roman"/>
                <w:b/>
                <w:spacing w:val="-4"/>
                <w:sz w:val="24"/>
                <w:szCs w:val="24"/>
              </w:rPr>
              <w:t xml:space="preserve">Лот № </w:t>
            </w:r>
            <w:r>
              <w:rPr>
                <w:rFonts w:ascii="Times New Roman" w:hAnsi="Times New Roman"/>
                <w:b/>
                <w:spacing w:val="-4"/>
                <w:sz w:val="24"/>
                <w:szCs w:val="24"/>
              </w:rPr>
              <w:t>1</w:t>
            </w:r>
            <w:r w:rsidRPr="0087232D">
              <w:rPr>
                <w:rFonts w:ascii="Times New Roman" w:hAnsi="Times New Roman"/>
                <w:b/>
                <w:spacing w:val="-4"/>
                <w:sz w:val="24"/>
                <w:szCs w:val="24"/>
              </w:rPr>
              <w:t xml:space="preserve">: </w:t>
            </w:r>
            <w:r w:rsidRPr="0087232D">
              <w:rPr>
                <w:rFonts w:ascii="Times New Roman" w:hAnsi="Times New Roman"/>
                <w:bCs/>
                <w:sz w:val="24"/>
                <w:szCs w:val="24"/>
              </w:rPr>
              <w:t>Земельный участок с кадастровым номером 12:14:</w:t>
            </w:r>
            <w:r w:rsidR="00DE450D">
              <w:rPr>
                <w:rFonts w:ascii="Times New Roman" w:hAnsi="Times New Roman"/>
                <w:bCs/>
                <w:sz w:val="24"/>
                <w:szCs w:val="24"/>
              </w:rPr>
              <w:t>06</w:t>
            </w:r>
            <w:r w:rsidRPr="0087232D">
              <w:rPr>
                <w:rFonts w:ascii="Times New Roman" w:hAnsi="Times New Roman"/>
                <w:bCs/>
                <w:sz w:val="24"/>
                <w:szCs w:val="24"/>
              </w:rPr>
              <w:t>0</w:t>
            </w:r>
            <w:r w:rsidR="00DE450D">
              <w:rPr>
                <w:rFonts w:ascii="Times New Roman" w:hAnsi="Times New Roman"/>
                <w:bCs/>
                <w:sz w:val="24"/>
                <w:szCs w:val="24"/>
              </w:rPr>
              <w:t>3</w:t>
            </w:r>
            <w:r w:rsidRPr="0087232D">
              <w:rPr>
                <w:rFonts w:ascii="Times New Roman" w:hAnsi="Times New Roman"/>
                <w:bCs/>
                <w:sz w:val="24"/>
                <w:szCs w:val="24"/>
              </w:rPr>
              <w:t>00</w:t>
            </w:r>
            <w:r w:rsidR="00DE450D">
              <w:rPr>
                <w:rFonts w:ascii="Times New Roman" w:hAnsi="Times New Roman"/>
                <w:bCs/>
                <w:sz w:val="24"/>
                <w:szCs w:val="24"/>
              </w:rPr>
              <w:t>2</w:t>
            </w:r>
            <w:r w:rsidRPr="0087232D">
              <w:rPr>
                <w:rFonts w:ascii="Times New Roman" w:hAnsi="Times New Roman"/>
                <w:bCs/>
                <w:sz w:val="24"/>
                <w:szCs w:val="24"/>
              </w:rPr>
              <w:t>:</w:t>
            </w:r>
            <w:r w:rsidR="00DE450D">
              <w:rPr>
                <w:rFonts w:ascii="Times New Roman" w:hAnsi="Times New Roman"/>
                <w:bCs/>
                <w:sz w:val="24"/>
                <w:szCs w:val="24"/>
              </w:rPr>
              <w:t>375</w:t>
            </w:r>
            <w:r w:rsidRPr="0087232D">
              <w:rPr>
                <w:rFonts w:ascii="Times New Roman" w:hAnsi="Times New Roman"/>
                <w:bCs/>
                <w:sz w:val="24"/>
                <w:szCs w:val="24"/>
              </w:rPr>
              <w:t xml:space="preserve">, категория земель - земли </w:t>
            </w:r>
            <w:r w:rsidR="00DE450D">
              <w:rPr>
                <w:rFonts w:ascii="Times New Roman" w:hAnsi="Times New Roman"/>
                <w:bCs/>
                <w:sz w:val="24"/>
                <w:szCs w:val="24"/>
              </w:rPr>
              <w:t>сельскохозяйственного назначения</w:t>
            </w:r>
            <w:r w:rsidRPr="0087232D">
              <w:rPr>
                <w:rFonts w:ascii="Times New Roman" w:hAnsi="Times New Roman"/>
                <w:bCs/>
                <w:sz w:val="24"/>
                <w:szCs w:val="24"/>
              </w:rPr>
              <w:t xml:space="preserve">, разрешенное использование – </w:t>
            </w:r>
            <w:r w:rsidR="00DE450D">
              <w:rPr>
                <w:rFonts w:ascii="Times New Roman" w:hAnsi="Times New Roman"/>
                <w:bCs/>
                <w:sz w:val="24"/>
                <w:szCs w:val="24"/>
              </w:rPr>
              <w:t>скотоводство</w:t>
            </w:r>
            <w:r w:rsidRPr="0087232D">
              <w:rPr>
                <w:rFonts w:ascii="Times New Roman" w:hAnsi="Times New Roman"/>
                <w:bCs/>
                <w:sz w:val="24"/>
                <w:szCs w:val="24"/>
              </w:rPr>
              <w:t xml:space="preserve">, площадью </w:t>
            </w:r>
            <w:r w:rsidR="00DE450D">
              <w:rPr>
                <w:rFonts w:ascii="Times New Roman" w:hAnsi="Times New Roman"/>
                <w:bCs/>
                <w:sz w:val="24"/>
                <w:szCs w:val="24"/>
              </w:rPr>
              <w:t>70658</w:t>
            </w:r>
            <w:r w:rsidRPr="0087232D">
              <w:rPr>
                <w:rFonts w:ascii="Times New Roman" w:hAnsi="Times New Roman"/>
                <w:bCs/>
                <w:sz w:val="24"/>
                <w:szCs w:val="24"/>
              </w:rPr>
              <w:t xml:space="preserve"> кв.м., расположенный по адресу: </w:t>
            </w:r>
            <w:r w:rsidRPr="0087232D">
              <w:rPr>
                <w:rFonts w:ascii="Times New Roman" w:hAnsi="Times New Roman"/>
                <w:sz w:val="24"/>
                <w:szCs w:val="24"/>
                <w:shd w:val="clear" w:color="auto" w:fill="FFFFFF"/>
              </w:rPr>
              <w:t>Республика Марий Эл, Звениговский</w:t>
            </w:r>
            <w:r w:rsidR="00DE450D">
              <w:rPr>
                <w:rFonts w:ascii="Times New Roman" w:hAnsi="Times New Roman"/>
                <w:sz w:val="24"/>
                <w:szCs w:val="24"/>
                <w:shd w:val="clear" w:color="auto" w:fill="FFFFFF"/>
              </w:rPr>
              <w:t xml:space="preserve"> район</w:t>
            </w:r>
          </w:p>
        </w:tc>
        <w:tc>
          <w:tcPr>
            <w:tcW w:w="1842" w:type="dxa"/>
            <w:tcBorders>
              <w:top w:val="single" w:sz="4" w:space="0" w:color="auto"/>
              <w:left w:val="nil"/>
              <w:bottom w:val="single" w:sz="4" w:space="0" w:color="auto"/>
              <w:right w:val="nil"/>
            </w:tcBorders>
          </w:tcPr>
          <w:p w14:paraId="76DA0A9B" w14:textId="19DCBC32" w:rsidR="00F124FD" w:rsidRPr="00A67F7E" w:rsidRDefault="00A67F7E" w:rsidP="00EB67EA">
            <w:pPr>
              <w:spacing w:before="80"/>
              <w:jc w:val="center"/>
              <w:rPr>
                <w:spacing w:val="-4"/>
                <w:sz w:val="24"/>
                <w:szCs w:val="24"/>
              </w:rPr>
            </w:pPr>
            <w:r w:rsidRPr="00A67F7E">
              <w:rPr>
                <w:spacing w:val="-4"/>
                <w:sz w:val="24"/>
                <w:szCs w:val="24"/>
              </w:rPr>
              <w:t>16</w:t>
            </w:r>
            <w:r w:rsidR="00F124FD" w:rsidRPr="00A67F7E">
              <w:rPr>
                <w:spacing w:val="-4"/>
                <w:sz w:val="24"/>
                <w:szCs w:val="24"/>
              </w:rPr>
              <w:t> 000,00</w:t>
            </w:r>
          </w:p>
        </w:tc>
        <w:tc>
          <w:tcPr>
            <w:tcW w:w="1843" w:type="dxa"/>
            <w:tcBorders>
              <w:top w:val="single" w:sz="4" w:space="0" w:color="auto"/>
              <w:left w:val="nil"/>
              <w:bottom w:val="single" w:sz="4" w:space="0" w:color="auto"/>
              <w:right w:val="nil"/>
            </w:tcBorders>
          </w:tcPr>
          <w:p w14:paraId="25D5CBCE" w14:textId="521567E1" w:rsidR="00F124FD" w:rsidRPr="00AA1F47" w:rsidRDefault="00AA1F47" w:rsidP="00EB67EA">
            <w:pPr>
              <w:spacing w:before="80"/>
              <w:jc w:val="center"/>
              <w:rPr>
                <w:spacing w:val="-6"/>
                <w:sz w:val="24"/>
                <w:szCs w:val="24"/>
              </w:rPr>
            </w:pPr>
            <w:bookmarkStart w:id="1" w:name="_Hlk233123519"/>
            <w:r w:rsidRPr="00AA1F47">
              <w:rPr>
                <w:spacing w:val="-6"/>
                <w:sz w:val="24"/>
                <w:szCs w:val="24"/>
              </w:rPr>
              <w:t>480</w:t>
            </w:r>
            <w:r w:rsidR="00F124FD" w:rsidRPr="00AA1F47">
              <w:rPr>
                <w:spacing w:val="-6"/>
                <w:sz w:val="24"/>
                <w:szCs w:val="24"/>
              </w:rPr>
              <w:t>,00</w:t>
            </w:r>
            <w:bookmarkEnd w:id="1"/>
          </w:p>
        </w:tc>
        <w:tc>
          <w:tcPr>
            <w:tcW w:w="1774" w:type="dxa"/>
            <w:tcBorders>
              <w:top w:val="single" w:sz="4" w:space="0" w:color="auto"/>
              <w:left w:val="nil"/>
              <w:bottom w:val="single" w:sz="4" w:space="0" w:color="auto"/>
              <w:right w:val="nil"/>
            </w:tcBorders>
          </w:tcPr>
          <w:p w14:paraId="15F85C1B" w14:textId="389893E9" w:rsidR="00F124FD" w:rsidRPr="00B42EC6" w:rsidRDefault="00F124FD" w:rsidP="00EB67EA">
            <w:pPr>
              <w:spacing w:before="80"/>
              <w:jc w:val="center"/>
              <w:rPr>
                <w:spacing w:val="-4"/>
                <w:sz w:val="24"/>
                <w:szCs w:val="24"/>
              </w:rPr>
            </w:pPr>
            <w:r w:rsidRPr="00DE450D">
              <w:rPr>
                <w:color w:val="FF0000"/>
                <w:spacing w:val="-4"/>
                <w:sz w:val="24"/>
                <w:szCs w:val="24"/>
              </w:rPr>
              <w:t> </w:t>
            </w:r>
            <w:r w:rsidR="00B42EC6" w:rsidRPr="00B42EC6">
              <w:rPr>
                <w:spacing w:val="-4"/>
                <w:sz w:val="24"/>
                <w:szCs w:val="24"/>
              </w:rPr>
              <w:t>1</w:t>
            </w:r>
            <w:r w:rsidRPr="00B42EC6">
              <w:rPr>
                <w:spacing w:val="-4"/>
                <w:sz w:val="24"/>
                <w:szCs w:val="24"/>
              </w:rPr>
              <w:t xml:space="preserve"> </w:t>
            </w:r>
            <w:r w:rsidR="00B42EC6" w:rsidRPr="00B42EC6">
              <w:rPr>
                <w:spacing w:val="-4"/>
                <w:sz w:val="24"/>
                <w:szCs w:val="24"/>
              </w:rPr>
              <w:t>6</w:t>
            </w:r>
            <w:r w:rsidRPr="00B42EC6">
              <w:rPr>
                <w:spacing w:val="-4"/>
                <w:sz w:val="24"/>
                <w:szCs w:val="24"/>
              </w:rPr>
              <w:t>00,00</w:t>
            </w:r>
          </w:p>
        </w:tc>
      </w:tr>
      <w:tr w:rsidR="00F124FD" w:rsidRPr="0087232D" w14:paraId="7FD8A543" w14:textId="77777777" w:rsidTr="00EB67EA">
        <w:trPr>
          <w:trHeight w:val="148"/>
        </w:trPr>
        <w:tc>
          <w:tcPr>
            <w:tcW w:w="679" w:type="dxa"/>
            <w:tcBorders>
              <w:top w:val="single" w:sz="4" w:space="0" w:color="auto"/>
              <w:left w:val="nil"/>
              <w:bottom w:val="single" w:sz="4" w:space="0" w:color="auto"/>
              <w:right w:val="nil"/>
            </w:tcBorders>
            <w:shd w:val="clear" w:color="auto" w:fill="FFFFFF"/>
          </w:tcPr>
          <w:p w14:paraId="2C2004F2" w14:textId="77777777" w:rsidR="00F124FD" w:rsidRPr="0087232D" w:rsidRDefault="00F124FD" w:rsidP="00EB67EA">
            <w:pPr>
              <w:spacing w:before="80"/>
              <w:jc w:val="center"/>
              <w:rPr>
                <w:spacing w:val="-4"/>
                <w:sz w:val="24"/>
                <w:szCs w:val="24"/>
              </w:rPr>
            </w:pPr>
            <w:r>
              <w:rPr>
                <w:spacing w:val="-4"/>
                <w:sz w:val="24"/>
                <w:szCs w:val="24"/>
              </w:rPr>
              <w:t>2</w:t>
            </w:r>
          </w:p>
        </w:tc>
        <w:tc>
          <w:tcPr>
            <w:tcW w:w="8789" w:type="dxa"/>
            <w:tcBorders>
              <w:top w:val="single" w:sz="4" w:space="0" w:color="auto"/>
              <w:left w:val="nil"/>
              <w:bottom w:val="single" w:sz="4" w:space="0" w:color="auto"/>
              <w:right w:val="nil"/>
            </w:tcBorders>
            <w:shd w:val="clear" w:color="auto" w:fill="FFFFFF"/>
          </w:tcPr>
          <w:p w14:paraId="636A6F6F" w14:textId="16FE9844" w:rsidR="00F124FD" w:rsidRPr="0087232D" w:rsidRDefault="00F124FD" w:rsidP="00EB67EA">
            <w:pPr>
              <w:pStyle w:val="ab"/>
              <w:rPr>
                <w:rFonts w:ascii="Times New Roman" w:hAnsi="Times New Roman"/>
                <w:b/>
                <w:spacing w:val="-4"/>
                <w:sz w:val="24"/>
                <w:szCs w:val="24"/>
              </w:rPr>
            </w:pPr>
            <w:r w:rsidRPr="0087232D">
              <w:rPr>
                <w:rFonts w:ascii="Times New Roman" w:hAnsi="Times New Roman"/>
                <w:b/>
                <w:spacing w:val="-4"/>
                <w:sz w:val="24"/>
                <w:szCs w:val="24"/>
              </w:rPr>
              <w:t xml:space="preserve">Лот № </w:t>
            </w:r>
            <w:r>
              <w:rPr>
                <w:rFonts w:ascii="Times New Roman" w:hAnsi="Times New Roman"/>
                <w:b/>
                <w:spacing w:val="-4"/>
                <w:sz w:val="24"/>
                <w:szCs w:val="24"/>
              </w:rPr>
              <w:t>2</w:t>
            </w:r>
            <w:r w:rsidRPr="0087232D">
              <w:rPr>
                <w:rFonts w:ascii="Times New Roman" w:hAnsi="Times New Roman"/>
                <w:b/>
                <w:spacing w:val="-4"/>
                <w:sz w:val="24"/>
                <w:szCs w:val="24"/>
              </w:rPr>
              <w:t xml:space="preserve">: </w:t>
            </w:r>
            <w:r w:rsidR="00DE450D" w:rsidRPr="0087232D">
              <w:rPr>
                <w:rFonts w:ascii="Times New Roman" w:hAnsi="Times New Roman"/>
                <w:bCs/>
                <w:sz w:val="24"/>
                <w:szCs w:val="24"/>
              </w:rPr>
              <w:t>Земельный участок с кадастровым номером 12:14:</w:t>
            </w:r>
            <w:r w:rsidR="00DE450D">
              <w:rPr>
                <w:rFonts w:ascii="Times New Roman" w:hAnsi="Times New Roman"/>
                <w:bCs/>
                <w:sz w:val="24"/>
                <w:szCs w:val="24"/>
              </w:rPr>
              <w:t>06</w:t>
            </w:r>
            <w:r w:rsidR="00DE450D" w:rsidRPr="0087232D">
              <w:rPr>
                <w:rFonts w:ascii="Times New Roman" w:hAnsi="Times New Roman"/>
                <w:bCs/>
                <w:sz w:val="24"/>
                <w:szCs w:val="24"/>
              </w:rPr>
              <w:t>0</w:t>
            </w:r>
            <w:r w:rsidR="00DE450D">
              <w:rPr>
                <w:rFonts w:ascii="Times New Roman" w:hAnsi="Times New Roman"/>
                <w:bCs/>
                <w:sz w:val="24"/>
                <w:szCs w:val="24"/>
              </w:rPr>
              <w:t>3</w:t>
            </w:r>
            <w:r w:rsidR="00DE450D" w:rsidRPr="0087232D">
              <w:rPr>
                <w:rFonts w:ascii="Times New Roman" w:hAnsi="Times New Roman"/>
                <w:bCs/>
                <w:sz w:val="24"/>
                <w:szCs w:val="24"/>
              </w:rPr>
              <w:t>00</w:t>
            </w:r>
            <w:r w:rsidR="00DE450D">
              <w:rPr>
                <w:rFonts w:ascii="Times New Roman" w:hAnsi="Times New Roman"/>
                <w:bCs/>
                <w:sz w:val="24"/>
                <w:szCs w:val="24"/>
              </w:rPr>
              <w:t>2</w:t>
            </w:r>
            <w:r w:rsidR="00DE450D" w:rsidRPr="0087232D">
              <w:rPr>
                <w:rFonts w:ascii="Times New Roman" w:hAnsi="Times New Roman"/>
                <w:bCs/>
                <w:sz w:val="24"/>
                <w:szCs w:val="24"/>
              </w:rPr>
              <w:t>:</w:t>
            </w:r>
            <w:r w:rsidR="00DE450D">
              <w:rPr>
                <w:rFonts w:ascii="Times New Roman" w:hAnsi="Times New Roman"/>
                <w:bCs/>
                <w:sz w:val="24"/>
                <w:szCs w:val="24"/>
              </w:rPr>
              <w:t>779</w:t>
            </w:r>
            <w:r w:rsidR="00DE450D" w:rsidRPr="0087232D">
              <w:rPr>
                <w:rFonts w:ascii="Times New Roman" w:hAnsi="Times New Roman"/>
                <w:bCs/>
                <w:sz w:val="24"/>
                <w:szCs w:val="24"/>
              </w:rPr>
              <w:t xml:space="preserve">, категория земель - земли </w:t>
            </w:r>
            <w:r w:rsidR="00DE450D">
              <w:rPr>
                <w:rFonts w:ascii="Times New Roman" w:hAnsi="Times New Roman"/>
                <w:bCs/>
                <w:sz w:val="24"/>
                <w:szCs w:val="24"/>
              </w:rPr>
              <w:t>сельскохозяйственного назначения</w:t>
            </w:r>
            <w:r w:rsidR="00DE450D" w:rsidRPr="0087232D">
              <w:rPr>
                <w:rFonts w:ascii="Times New Roman" w:hAnsi="Times New Roman"/>
                <w:bCs/>
                <w:sz w:val="24"/>
                <w:szCs w:val="24"/>
              </w:rPr>
              <w:t xml:space="preserve">, разрешенное использование – </w:t>
            </w:r>
            <w:r w:rsidR="00DE450D">
              <w:rPr>
                <w:rFonts w:ascii="Times New Roman" w:hAnsi="Times New Roman"/>
                <w:bCs/>
                <w:sz w:val="24"/>
                <w:szCs w:val="24"/>
              </w:rPr>
              <w:t>для сельскохозяйственного использования</w:t>
            </w:r>
            <w:r w:rsidR="00DE450D" w:rsidRPr="0087232D">
              <w:rPr>
                <w:rFonts w:ascii="Times New Roman" w:hAnsi="Times New Roman"/>
                <w:bCs/>
                <w:sz w:val="24"/>
                <w:szCs w:val="24"/>
              </w:rPr>
              <w:t xml:space="preserve">, площадью </w:t>
            </w:r>
            <w:r w:rsidR="00DE450D">
              <w:rPr>
                <w:rFonts w:ascii="Times New Roman" w:hAnsi="Times New Roman"/>
                <w:bCs/>
                <w:sz w:val="24"/>
                <w:szCs w:val="24"/>
              </w:rPr>
              <w:t>183357</w:t>
            </w:r>
            <w:r w:rsidR="00DE450D" w:rsidRPr="0087232D">
              <w:rPr>
                <w:rFonts w:ascii="Times New Roman" w:hAnsi="Times New Roman"/>
                <w:bCs/>
                <w:sz w:val="24"/>
                <w:szCs w:val="24"/>
              </w:rPr>
              <w:t xml:space="preserve"> кв.м., расположенный по адресу: </w:t>
            </w:r>
            <w:r w:rsidR="00DE450D">
              <w:rPr>
                <w:rFonts w:ascii="Times New Roman" w:hAnsi="Times New Roman"/>
                <w:bCs/>
                <w:sz w:val="24"/>
                <w:szCs w:val="24"/>
              </w:rPr>
              <w:t xml:space="preserve">Российская Федерация, </w:t>
            </w:r>
            <w:r w:rsidR="00DE450D" w:rsidRPr="0087232D">
              <w:rPr>
                <w:rFonts w:ascii="Times New Roman" w:hAnsi="Times New Roman"/>
                <w:sz w:val="24"/>
                <w:szCs w:val="24"/>
                <w:shd w:val="clear" w:color="auto" w:fill="FFFFFF"/>
              </w:rPr>
              <w:t>Республика Марий Эл, Звениговский</w:t>
            </w:r>
            <w:r w:rsidR="00DE450D">
              <w:rPr>
                <w:rFonts w:ascii="Times New Roman" w:hAnsi="Times New Roman"/>
                <w:sz w:val="24"/>
                <w:szCs w:val="24"/>
                <w:shd w:val="clear" w:color="auto" w:fill="FFFFFF"/>
              </w:rPr>
              <w:t xml:space="preserve"> район</w:t>
            </w:r>
          </w:p>
        </w:tc>
        <w:tc>
          <w:tcPr>
            <w:tcW w:w="1842" w:type="dxa"/>
            <w:tcBorders>
              <w:top w:val="single" w:sz="4" w:space="0" w:color="auto"/>
              <w:left w:val="nil"/>
              <w:bottom w:val="single" w:sz="4" w:space="0" w:color="auto"/>
              <w:right w:val="nil"/>
            </w:tcBorders>
          </w:tcPr>
          <w:p w14:paraId="0541E605" w14:textId="2CA03FB2" w:rsidR="00F124FD" w:rsidRPr="00A67F7E" w:rsidRDefault="00A67F7E" w:rsidP="00EB67EA">
            <w:pPr>
              <w:spacing w:before="80"/>
              <w:jc w:val="center"/>
              <w:rPr>
                <w:spacing w:val="-4"/>
                <w:sz w:val="24"/>
                <w:szCs w:val="24"/>
              </w:rPr>
            </w:pPr>
            <w:r w:rsidRPr="00A67F7E">
              <w:rPr>
                <w:spacing w:val="-4"/>
                <w:sz w:val="24"/>
                <w:szCs w:val="24"/>
              </w:rPr>
              <w:t>41</w:t>
            </w:r>
            <w:r w:rsidR="00F124FD" w:rsidRPr="00A67F7E">
              <w:rPr>
                <w:spacing w:val="-4"/>
                <w:sz w:val="24"/>
                <w:szCs w:val="24"/>
              </w:rPr>
              <w:t> 000,00</w:t>
            </w:r>
          </w:p>
        </w:tc>
        <w:tc>
          <w:tcPr>
            <w:tcW w:w="1843" w:type="dxa"/>
            <w:tcBorders>
              <w:top w:val="single" w:sz="4" w:space="0" w:color="auto"/>
              <w:left w:val="nil"/>
              <w:bottom w:val="single" w:sz="4" w:space="0" w:color="auto"/>
              <w:right w:val="nil"/>
            </w:tcBorders>
          </w:tcPr>
          <w:p w14:paraId="4C22087C" w14:textId="130F805D" w:rsidR="00F124FD" w:rsidRPr="00097406" w:rsidRDefault="00F124FD" w:rsidP="00EB67EA">
            <w:pPr>
              <w:spacing w:before="80"/>
              <w:jc w:val="center"/>
              <w:rPr>
                <w:spacing w:val="-6"/>
                <w:sz w:val="24"/>
                <w:szCs w:val="24"/>
              </w:rPr>
            </w:pPr>
            <w:r w:rsidRPr="00097406">
              <w:rPr>
                <w:spacing w:val="-6"/>
                <w:sz w:val="24"/>
                <w:szCs w:val="24"/>
              </w:rPr>
              <w:t xml:space="preserve">1 </w:t>
            </w:r>
            <w:r w:rsidR="00097406" w:rsidRPr="00097406">
              <w:rPr>
                <w:spacing w:val="-6"/>
                <w:sz w:val="24"/>
                <w:szCs w:val="24"/>
              </w:rPr>
              <w:t>23</w:t>
            </w:r>
            <w:r w:rsidRPr="00097406">
              <w:rPr>
                <w:spacing w:val="-6"/>
                <w:sz w:val="24"/>
                <w:szCs w:val="24"/>
              </w:rPr>
              <w:t>0,00</w:t>
            </w:r>
          </w:p>
        </w:tc>
        <w:tc>
          <w:tcPr>
            <w:tcW w:w="1774" w:type="dxa"/>
            <w:tcBorders>
              <w:top w:val="single" w:sz="4" w:space="0" w:color="auto"/>
              <w:left w:val="nil"/>
              <w:bottom w:val="single" w:sz="4" w:space="0" w:color="auto"/>
              <w:right w:val="nil"/>
            </w:tcBorders>
          </w:tcPr>
          <w:p w14:paraId="50AC5F81" w14:textId="6DC8EE75" w:rsidR="00F124FD" w:rsidRPr="00B42EC6" w:rsidRDefault="00B42EC6" w:rsidP="00EB67EA">
            <w:pPr>
              <w:spacing w:before="80"/>
              <w:jc w:val="center"/>
              <w:rPr>
                <w:spacing w:val="-4"/>
                <w:sz w:val="24"/>
                <w:szCs w:val="24"/>
              </w:rPr>
            </w:pPr>
            <w:r w:rsidRPr="00B42EC6">
              <w:rPr>
                <w:spacing w:val="-4"/>
                <w:sz w:val="24"/>
                <w:szCs w:val="24"/>
              </w:rPr>
              <w:t>4</w:t>
            </w:r>
            <w:r w:rsidR="00F124FD" w:rsidRPr="00B42EC6">
              <w:rPr>
                <w:spacing w:val="-4"/>
                <w:sz w:val="24"/>
                <w:szCs w:val="24"/>
              </w:rPr>
              <w:t xml:space="preserve"> </w:t>
            </w:r>
            <w:r w:rsidRPr="00B42EC6">
              <w:rPr>
                <w:spacing w:val="-4"/>
                <w:sz w:val="24"/>
                <w:szCs w:val="24"/>
              </w:rPr>
              <w:t>1</w:t>
            </w:r>
            <w:r w:rsidR="00F124FD" w:rsidRPr="00B42EC6">
              <w:rPr>
                <w:spacing w:val="-4"/>
                <w:sz w:val="24"/>
                <w:szCs w:val="24"/>
              </w:rPr>
              <w:t>00,00</w:t>
            </w:r>
          </w:p>
        </w:tc>
      </w:tr>
      <w:tr w:rsidR="00DE450D" w:rsidRPr="0087232D" w14:paraId="2B6E092F" w14:textId="77777777" w:rsidTr="00EB67EA">
        <w:trPr>
          <w:trHeight w:val="148"/>
        </w:trPr>
        <w:tc>
          <w:tcPr>
            <w:tcW w:w="679" w:type="dxa"/>
            <w:tcBorders>
              <w:top w:val="single" w:sz="4" w:space="0" w:color="auto"/>
              <w:left w:val="nil"/>
              <w:bottom w:val="single" w:sz="4" w:space="0" w:color="auto"/>
              <w:right w:val="nil"/>
            </w:tcBorders>
            <w:shd w:val="clear" w:color="auto" w:fill="FFFFFF"/>
          </w:tcPr>
          <w:p w14:paraId="3548ED88" w14:textId="77777777" w:rsidR="00DE450D" w:rsidRPr="0087232D" w:rsidRDefault="00DE450D" w:rsidP="00DE450D">
            <w:pPr>
              <w:spacing w:before="80"/>
              <w:jc w:val="center"/>
              <w:rPr>
                <w:spacing w:val="-4"/>
                <w:sz w:val="24"/>
                <w:szCs w:val="24"/>
              </w:rPr>
            </w:pPr>
            <w:r>
              <w:rPr>
                <w:spacing w:val="-4"/>
                <w:sz w:val="24"/>
                <w:szCs w:val="24"/>
              </w:rPr>
              <w:t>3</w:t>
            </w:r>
          </w:p>
        </w:tc>
        <w:tc>
          <w:tcPr>
            <w:tcW w:w="8789" w:type="dxa"/>
            <w:tcBorders>
              <w:top w:val="single" w:sz="4" w:space="0" w:color="auto"/>
              <w:left w:val="nil"/>
              <w:bottom w:val="single" w:sz="4" w:space="0" w:color="auto"/>
              <w:right w:val="nil"/>
            </w:tcBorders>
            <w:shd w:val="clear" w:color="auto" w:fill="FFFFFF"/>
          </w:tcPr>
          <w:p w14:paraId="49CD4D5A" w14:textId="314338FA" w:rsidR="00DE450D" w:rsidRPr="00927E93" w:rsidRDefault="00DE450D" w:rsidP="00DE450D">
            <w:pPr>
              <w:pStyle w:val="ab"/>
              <w:rPr>
                <w:rFonts w:ascii="Times New Roman" w:hAnsi="Times New Roman"/>
                <w:b/>
                <w:spacing w:val="-4"/>
                <w:sz w:val="24"/>
                <w:szCs w:val="24"/>
              </w:rPr>
            </w:pPr>
            <w:r w:rsidRPr="0087232D">
              <w:rPr>
                <w:rFonts w:ascii="Times New Roman" w:hAnsi="Times New Roman"/>
                <w:b/>
                <w:spacing w:val="-4"/>
                <w:sz w:val="24"/>
                <w:szCs w:val="24"/>
              </w:rPr>
              <w:t xml:space="preserve">Лот № </w:t>
            </w:r>
            <w:r>
              <w:rPr>
                <w:rFonts w:ascii="Times New Roman" w:hAnsi="Times New Roman"/>
                <w:b/>
                <w:spacing w:val="-4"/>
                <w:sz w:val="24"/>
                <w:szCs w:val="24"/>
              </w:rPr>
              <w:t>3</w:t>
            </w:r>
            <w:r w:rsidRPr="0087232D">
              <w:rPr>
                <w:rFonts w:ascii="Times New Roman" w:hAnsi="Times New Roman"/>
                <w:b/>
                <w:spacing w:val="-4"/>
                <w:sz w:val="24"/>
                <w:szCs w:val="24"/>
              </w:rPr>
              <w:t xml:space="preserve">: </w:t>
            </w:r>
            <w:r w:rsidRPr="0087232D">
              <w:rPr>
                <w:rFonts w:ascii="Times New Roman" w:hAnsi="Times New Roman"/>
                <w:bCs/>
                <w:sz w:val="24"/>
                <w:szCs w:val="24"/>
              </w:rPr>
              <w:t>Земельный участок с кадастровым номером 12:14:</w:t>
            </w:r>
            <w:r>
              <w:rPr>
                <w:rFonts w:ascii="Times New Roman" w:hAnsi="Times New Roman"/>
                <w:bCs/>
                <w:sz w:val="24"/>
                <w:szCs w:val="24"/>
              </w:rPr>
              <w:t>06</w:t>
            </w:r>
            <w:r w:rsidRPr="0087232D">
              <w:rPr>
                <w:rFonts w:ascii="Times New Roman" w:hAnsi="Times New Roman"/>
                <w:bCs/>
                <w:sz w:val="24"/>
                <w:szCs w:val="24"/>
              </w:rPr>
              <w:t>0</w:t>
            </w:r>
            <w:r>
              <w:rPr>
                <w:rFonts w:ascii="Times New Roman" w:hAnsi="Times New Roman"/>
                <w:bCs/>
                <w:sz w:val="24"/>
                <w:szCs w:val="24"/>
              </w:rPr>
              <w:t>3</w:t>
            </w:r>
            <w:r w:rsidRPr="0087232D">
              <w:rPr>
                <w:rFonts w:ascii="Times New Roman" w:hAnsi="Times New Roman"/>
                <w:bCs/>
                <w:sz w:val="24"/>
                <w:szCs w:val="24"/>
              </w:rPr>
              <w:t>00</w:t>
            </w:r>
            <w:r>
              <w:rPr>
                <w:rFonts w:ascii="Times New Roman" w:hAnsi="Times New Roman"/>
                <w:bCs/>
                <w:sz w:val="24"/>
                <w:szCs w:val="24"/>
              </w:rPr>
              <w:t>2</w:t>
            </w:r>
            <w:r w:rsidRPr="0087232D">
              <w:rPr>
                <w:rFonts w:ascii="Times New Roman" w:hAnsi="Times New Roman"/>
                <w:bCs/>
                <w:sz w:val="24"/>
                <w:szCs w:val="24"/>
              </w:rPr>
              <w:t>:</w:t>
            </w:r>
            <w:r>
              <w:rPr>
                <w:rFonts w:ascii="Times New Roman" w:hAnsi="Times New Roman"/>
                <w:bCs/>
                <w:sz w:val="24"/>
                <w:szCs w:val="24"/>
              </w:rPr>
              <w:t>780</w:t>
            </w:r>
            <w:r w:rsidRPr="0087232D">
              <w:rPr>
                <w:rFonts w:ascii="Times New Roman" w:hAnsi="Times New Roman"/>
                <w:bCs/>
                <w:sz w:val="24"/>
                <w:szCs w:val="24"/>
              </w:rPr>
              <w:t xml:space="preserve">, категория земель - земли </w:t>
            </w:r>
            <w:r>
              <w:rPr>
                <w:rFonts w:ascii="Times New Roman" w:hAnsi="Times New Roman"/>
                <w:bCs/>
                <w:sz w:val="24"/>
                <w:szCs w:val="24"/>
              </w:rPr>
              <w:t>сельскохозяйственного назначения</w:t>
            </w:r>
            <w:r w:rsidRPr="0087232D">
              <w:rPr>
                <w:rFonts w:ascii="Times New Roman" w:hAnsi="Times New Roman"/>
                <w:bCs/>
                <w:sz w:val="24"/>
                <w:szCs w:val="24"/>
              </w:rPr>
              <w:t xml:space="preserve">, разрешенное использование – </w:t>
            </w:r>
            <w:r>
              <w:rPr>
                <w:rFonts w:ascii="Times New Roman" w:hAnsi="Times New Roman"/>
                <w:bCs/>
                <w:sz w:val="24"/>
                <w:szCs w:val="24"/>
              </w:rPr>
              <w:t>для сельскохозяйственного использования</w:t>
            </w:r>
            <w:r w:rsidRPr="0087232D">
              <w:rPr>
                <w:rFonts w:ascii="Times New Roman" w:hAnsi="Times New Roman"/>
                <w:bCs/>
                <w:sz w:val="24"/>
                <w:szCs w:val="24"/>
              </w:rPr>
              <w:t xml:space="preserve">, площадью </w:t>
            </w:r>
            <w:r>
              <w:rPr>
                <w:rFonts w:ascii="Times New Roman" w:hAnsi="Times New Roman"/>
                <w:bCs/>
                <w:sz w:val="24"/>
                <w:szCs w:val="24"/>
              </w:rPr>
              <w:t>461419</w:t>
            </w:r>
            <w:r w:rsidRPr="0087232D">
              <w:rPr>
                <w:rFonts w:ascii="Times New Roman" w:hAnsi="Times New Roman"/>
                <w:bCs/>
                <w:sz w:val="24"/>
                <w:szCs w:val="24"/>
              </w:rPr>
              <w:t xml:space="preserve"> кв.м., расположенный по адресу: </w:t>
            </w:r>
            <w:r>
              <w:rPr>
                <w:rFonts w:ascii="Times New Roman" w:hAnsi="Times New Roman"/>
                <w:bCs/>
                <w:sz w:val="24"/>
                <w:szCs w:val="24"/>
              </w:rPr>
              <w:t xml:space="preserve">Российская Федерация, </w:t>
            </w:r>
            <w:r w:rsidRPr="0087232D">
              <w:rPr>
                <w:rFonts w:ascii="Times New Roman" w:hAnsi="Times New Roman"/>
                <w:sz w:val="24"/>
                <w:szCs w:val="24"/>
                <w:shd w:val="clear" w:color="auto" w:fill="FFFFFF"/>
              </w:rPr>
              <w:t>Республика Марий Эл, Звениговский</w:t>
            </w:r>
            <w:r>
              <w:rPr>
                <w:rFonts w:ascii="Times New Roman" w:hAnsi="Times New Roman"/>
                <w:sz w:val="24"/>
                <w:szCs w:val="24"/>
                <w:shd w:val="clear" w:color="auto" w:fill="FFFFFF"/>
              </w:rPr>
              <w:t xml:space="preserve"> район</w:t>
            </w:r>
          </w:p>
        </w:tc>
        <w:tc>
          <w:tcPr>
            <w:tcW w:w="1842" w:type="dxa"/>
            <w:tcBorders>
              <w:top w:val="single" w:sz="4" w:space="0" w:color="auto"/>
              <w:left w:val="nil"/>
              <w:bottom w:val="single" w:sz="4" w:space="0" w:color="auto"/>
              <w:right w:val="nil"/>
            </w:tcBorders>
          </w:tcPr>
          <w:p w14:paraId="641D5274" w14:textId="6F8CFADC" w:rsidR="00DE450D" w:rsidRPr="00A67F7E" w:rsidRDefault="00A67F7E" w:rsidP="00DE450D">
            <w:pPr>
              <w:spacing w:before="80"/>
              <w:jc w:val="center"/>
              <w:rPr>
                <w:spacing w:val="-4"/>
                <w:sz w:val="24"/>
                <w:szCs w:val="24"/>
              </w:rPr>
            </w:pPr>
            <w:bookmarkStart w:id="2" w:name="_Hlk233290519"/>
            <w:r w:rsidRPr="00A67F7E">
              <w:rPr>
                <w:spacing w:val="-4"/>
                <w:sz w:val="24"/>
                <w:szCs w:val="24"/>
              </w:rPr>
              <w:t>82</w:t>
            </w:r>
            <w:r w:rsidR="00DE450D" w:rsidRPr="00A67F7E">
              <w:rPr>
                <w:spacing w:val="-4"/>
                <w:sz w:val="24"/>
                <w:szCs w:val="24"/>
              </w:rPr>
              <w:t> 000,00</w:t>
            </w:r>
            <w:bookmarkEnd w:id="2"/>
          </w:p>
        </w:tc>
        <w:tc>
          <w:tcPr>
            <w:tcW w:w="1843" w:type="dxa"/>
            <w:tcBorders>
              <w:top w:val="single" w:sz="4" w:space="0" w:color="auto"/>
              <w:left w:val="nil"/>
              <w:bottom w:val="single" w:sz="4" w:space="0" w:color="auto"/>
              <w:right w:val="nil"/>
            </w:tcBorders>
          </w:tcPr>
          <w:p w14:paraId="53F12766" w14:textId="6C8858B8" w:rsidR="00DE450D" w:rsidRPr="00B42EC6" w:rsidRDefault="00DE450D" w:rsidP="00DE450D">
            <w:pPr>
              <w:spacing w:before="80"/>
              <w:jc w:val="center"/>
              <w:rPr>
                <w:spacing w:val="-6"/>
                <w:sz w:val="24"/>
                <w:szCs w:val="24"/>
              </w:rPr>
            </w:pPr>
            <w:bookmarkStart w:id="3" w:name="_Hlk233290622"/>
            <w:r w:rsidRPr="00B42EC6">
              <w:rPr>
                <w:spacing w:val="-6"/>
                <w:sz w:val="24"/>
                <w:szCs w:val="24"/>
              </w:rPr>
              <w:t xml:space="preserve">2 </w:t>
            </w:r>
            <w:r w:rsidR="00097406" w:rsidRPr="00B42EC6">
              <w:rPr>
                <w:spacing w:val="-6"/>
                <w:sz w:val="24"/>
                <w:szCs w:val="24"/>
              </w:rPr>
              <w:t>460</w:t>
            </w:r>
            <w:r w:rsidRPr="00B42EC6">
              <w:rPr>
                <w:spacing w:val="-6"/>
                <w:sz w:val="24"/>
                <w:szCs w:val="24"/>
              </w:rPr>
              <w:t>,00</w:t>
            </w:r>
            <w:bookmarkEnd w:id="3"/>
          </w:p>
        </w:tc>
        <w:tc>
          <w:tcPr>
            <w:tcW w:w="1774" w:type="dxa"/>
            <w:tcBorders>
              <w:top w:val="single" w:sz="4" w:space="0" w:color="auto"/>
              <w:left w:val="nil"/>
              <w:bottom w:val="single" w:sz="4" w:space="0" w:color="auto"/>
              <w:right w:val="nil"/>
            </w:tcBorders>
          </w:tcPr>
          <w:p w14:paraId="6581462D" w14:textId="40715B3B" w:rsidR="00DE450D" w:rsidRPr="00B42EC6" w:rsidRDefault="00B42EC6" w:rsidP="00DE450D">
            <w:pPr>
              <w:spacing w:before="80"/>
              <w:jc w:val="center"/>
              <w:rPr>
                <w:spacing w:val="-4"/>
                <w:sz w:val="24"/>
                <w:szCs w:val="24"/>
              </w:rPr>
            </w:pPr>
            <w:bookmarkStart w:id="4" w:name="_Hlk233290663"/>
            <w:r w:rsidRPr="00B42EC6">
              <w:rPr>
                <w:spacing w:val="-4"/>
                <w:sz w:val="24"/>
                <w:szCs w:val="24"/>
              </w:rPr>
              <w:t>8</w:t>
            </w:r>
            <w:r w:rsidR="00DE450D" w:rsidRPr="00B42EC6">
              <w:rPr>
                <w:spacing w:val="-4"/>
                <w:sz w:val="24"/>
                <w:szCs w:val="24"/>
              </w:rPr>
              <w:t xml:space="preserve"> </w:t>
            </w:r>
            <w:r w:rsidRPr="00B42EC6">
              <w:rPr>
                <w:spacing w:val="-4"/>
                <w:sz w:val="24"/>
                <w:szCs w:val="24"/>
              </w:rPr>
              <w:t>2</w:t>
            </w:r>
            <w:r w:rsidR="00DE450D" w:rsidRPr="00B42EC6">
              <w:rPr>
                <w:spacing w:val="-4"/>
                <w:sz w:val="24"/>
                <w:szCs w:val="24"/>
              </w:rPr>
              <w:t>00,00</w:t>
            </w:r>
            <w:bookmarkEnd w:id="4"/>
          </w:p>
        </w:tc>
      </w:tr>
    </w:tbl>
    <w:p w14:paraId="787F119D" w14:textId="77777777" w:rsidR="00945530" w:rsidRPr="005D401E" w:rsidRDefault="00945530" w:rsidP="005134EF">
      <w:pPr>
        <w:pStyle w:val="2"/>
        <w:spacing w:line="240" w:lineRule="auto"/>
        <w:jc w:val="center"/>
        <w:rPr>
          <w:b/>
          <w:sz w:val="20"/>
        </w:rPr>
      </w:pPr>
    </w:p>
    <w:sectPr w:rsidR="00945530" w:rsidRPr="005D401E" w:rsidSect="00CE16FB">
      <w:headerReference w:type="default" r:id="rId6"/>
      <w:pgSz w:w="16838" w:h="11906" w:orient="landscape"/>
      <w:pgMar w:top="1134" w:right="1134"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0F809" w14:textId="77777777" w:rsidR="0071154D" w:rsidRDefault="0071154D" w:rsidP="00270A5E">
      <w:r>
        <w:separator/>
      </w:r>
    </w:p>
  </w:endnote>
  <w:endnote w:type="continuationSeparator" w:id="0">
    <w:p w14:paraId="4C4DF86D" w14:textId="77777777" w:rsidR="0071154D" w:rsidRDefault="0071154D" w:rsidP="0027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38BFA" w14:textId="77777777" w:rsidR="0071154D" w:rsidRDefault="0071154D" w:rsidP="00270A5E">
      <w:r>
        <w:separator/>
      </w:r>
    </w:p>
  </w:footnote>
  <w:footnote w:type="continuationSeparator" w:id="0">
    <w:p w14:paraId="7303D589" w14:textId="77777777" w:rsidR="0071154D" w:rsidRDefault="0071154D" w:rsidP="0027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30976"/>
      <w:docPartObj>
        <w:docPartGallery w:val="Page Numbers (Top of Page)"/>
        <w:docPartUnique/>
      </w:docPartObj>
    </w:sdtPr>
    <w:sdtContent>
      <w:p w14:paraId="2C7667F6" w14:textId="77777777" w:rsidR="000720CD" w:rsidRDefault="00345BCD">
        <w:pPr>
          <w:pStyle w:val="a3"/>
          <w:jc w:val="center"/>
        </w:pPr>
        <w:r>
          <w:fldChar w:fldCharType="begin"/>
        </w:r>
        <w:r w:rsidR="00532557">
          <w:instrText xml:space="preserve"> PAGE   \* MERGEFORMAT </w:instrText>
        </w:r>
        <w:r>
          <w:fldChar w:fldCharType="separate"/>
        </w:r>
        <w:r w:rsidR="00CC188C">
          <w:rPr>
            <w:noProof/>
          </w:rPr>
          <w:t>2</w:t>
        </w:r>
        <w:r>
          <w:rPr>
            <w:noProof/>
          </w:rPr>
          <w:fldChar w:fldCharType="end"/>
        </w:r>
      </w:p>
    </w:sdtContent>
  </w:sdt>
  <w:p w14:paraId="557F0429" w14:textId="77777777" w:rsidR="000720CD" w:rsidRDefault="000720C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34EF"/>
    <w:rsid w:val="000000FA"/>
    <w:rsid w:val="0000113E"/>
    <w:rsid w:val="000115A3"/>
    <w:rsid w:val="00014988"/>
    <w:rsid w:val="00026B5E"/>
    <w:rsid w:val="000314AA"/>
    <w:rsid w:val="0003587D"/>
    <w:rsid w:val="00060E4C"/>
    <w:rsid w:val="00063F86"/>
    <w:rsid w:val="0006575A"/>
    <w:rsid w:val="000714FB"/>
    <w:rsid w:val="000720CD"/>
    <w:rsid w:val="00097406"/>
    <w:rsid w:val="000A774D"/>
    <w:rsid w:val="000D1D82"/>
    <w:rsid w:val="000D3BEC"/>
    <w:rsid w:val="000F4A56"/>
    <w:rsid w:val="00136E32"/>
    <w:rsid w:val="001474D6"/>
    <w:rsid w:val="00152087"/>
    <w:rsid w:val="001567D6"/>
    <w:rsid w:val="00170751"/>
    <w:rsid w:val="001A2A6B"/>
    <w:rsid w:val="001B7D3C"/>
    <w:rsid w:val="001C07A7"/>
    <w:rsid w:val="001E03C8"/>
    <w:rsid w:val="001E4FF2"/>
    <w:rsid w:val="001F0E27"/>
    <w:rsid w:val="001F1756"/>
    <w:rsid w:val="001F19FD"/>
    <w:rsid w:val="00210B06"/>
    <w:rsid w:val="00216B75"/>
    <w:rsid w:val="00223B9D"/>
    <w:rsid w:val="00240279"/>
    <w:rsid w:val="00256C32"/>
    <w:rsid w:val="002642E5"/>
    <w:rsid w:val="00270A5E"/>
    <w:rsid w:val="002967AF"/>
    <w:rsid w:val="002B0526"/>
    <w:rsid w:val="002B0F90"/>
    <w:rsid w:val="002F0FD5"/>
    <w:rsid w:val="002F1C89"/>
    <w:rsid w:val="00317A14"/>
    <w:rsid w:val="00317C7B"/>
    <w:rsid w:val="00326482"/>
    <w:rsid w:val="0033736C"/>
    <w:rsid w:val="0034005E"/>
    <w:rsid w:val="00345BCD"/>
    <w:rsid w:val="00355F71"/>
    <w:rsid w:val="00360723"/>
    <w:rsid w:val="00362E84"/>
    <w:rsid w:val="003874AC"/>
    <w:rsid w:val="0039165A"/>
    <w:rsid w:val="003A73BB"/>
    <w:rsid w:val="003B462F"/>
    <w:rsid w:val="003C2A79"/>
    <w:rsid w:val="003D18A4"/>
    <w:rsid w:val="003D5DB1"/>
    <w:rsid w:val="003E086B"/>
    <w:rsid w:val="003F7B7E"/>
    <w:rsid w:val="004104F2"/>
    <w:rsid w:val="004332F3"/>
    <w:rsid w:val="00433E5B"/>
    <w:rsid w:val="00455A72"/>
    <w:rsid w:val="00481F55"/>
    <w:rsid w:val="00496459"/>
    <w:rsid w:val="00497369"/>
    <w:rsid w:val="00497B39"/>
    <w:rsid w:val="004A4FF3"/>
    <w:rsid w:val="004A5DAE"/>
    <w:rsid w:val="004B0704"/>
    <w:rsid w:val="004B191E"/>
    <w:rsid w:val="004C5242"/>
    <w:rsid w:val="00502135"/>
    <w:rsid w:val="00503437"/>
    <w:rsid w:val="00505DF1"/>
    <w:rsid w:val="005134EF"/>
    <w:rsid w:val="00525904"/>
    <w:rsid w:val="00532557"/>
    <w:rsid w:val="0053428E"/>
    <w:rsid w:val="00536613"/>
    <w:rsid w:val="00562E6F"/>
    <w:rsid w:val="00583E51"/>
    <w:rsid w:val="005A5A5E"/>
    <w:rsid w:val="005C1FAB"/>
    <w:rsid w:val="005C7836"/>
    <w:rsid w:val="005D401E"/>
    <w:rsid w:val="005E18AF"/>
    <w:rsid w:val="005F34A4"/>
    <w:rsid w:val="00651477"/>
    <w:rsid w:val="00656751"/>
    <w:rsid w:val="00670340"/>
    <w:rsid w:val="006A495D"/>
    <w:rsid w:val="006A4DF3"/>
    <w:rsid w:val="006C1CB4"/>
    <w:rsid w:val="006F20E8"/>
    <w:rsid w:val="006F7622"/>
    <w:rsid w:val="0071154D"/>
    <w:rsid w:val="00720580"/>
    <w:rsid w:val="007227B7"/>
    <w:rsid w:val="007500A7"/>
    <w:rsid w:val="00773BF5"/>
    <w:rsid w:val="007A09FD"/>
    <w:rsid w:val="007A13E7"/>
    <w:rsid w:val="007E0D52"/>
    <w:rsid w:val="007F72B8"/>
    <w:rsid w:val="007F7939"/>
    <w:rsid w:val="008340F3"/>
    <w:rsid w:val="00856596"/>
    <w:rsid w:val="00866279"/>
    <w:rsid w:val="008E7211"/>
    <w:rsid w:val="00926700"/>
    <w:rsid w:val="00945530"/>
    <w:rsid w:val="00972EC7"/>
    <w:rsid w:val="00983017"/>
    <w:rsid w:val="009B2AA6"/>
    <w:rsid w:val="009D21E2"/>
    <w:rsid w:val="009E607C"/>
    <w:rsid w:val="00A124F3"/>
    <w:rsid w:val="00A15693"/>
    <w:rsid w:val="00A56859"/>
    <w:rsid w:val="00A67F7E"/>
    <w:rsid w:val="00A75D5E"/>
    <w:rsid w:val="00A908E3"/>
    <w:rsid w:val="00AA1F47"/>
    <w:rsid w:val="00AA4D8C"/>
    <w:rsid w:val="00AB72F9"/>
    <w:rsid w:val="00AC46B6"/>
    <w:rsid w:val="00AD5569"/>
    <w:rsid w:val="00AF0888"/>
    <w:rsid w:val="00B32F27"/>
    <w:rsid w:val="00B42EC6"/>
    <w:rsid w:val="00B43B4A"/>
    <w:rsid w:val="00B52F25"/>
    <w:rsid w:val="00B61246"/>
    <w:rsid w:val="00B637D4"/>
    <w:rsid w:val="00B96C33"/>
    <w:rsid w:val="00BB3E6E"/>
    <w:rsid w:val="00BB7A57"/>
    <w:rsid w:val="00C2672A"/>
    <w:rsid w:val="00C30EBD"/>
    <w:rsid w:val="00C35FB2"/>
    <w:rsid w:val="00C4181D"/>
    <w:rsid w:val="00C53CAF"/>
    <w:rsid w:val="00C55B12"/>
    <w:rsid w:val="00C90D10"/>
    <w:rsid w:val="00C94275"/>
    <w:rsid w:val="00CA5E04"/>
    <w:rsid w:val="00CC188C"/>
    <w:rsid w:val="00CD6A43"/>
    <w:rsid w:val="00CE16FB"/>
    <w:rsid w:val="00CE30E0"/>
    <w:rsid w:val="00CF54AB"/>
    <w:rsid w:val="00CF55ED"/>
    <w:rsid w:val="00D113A3"/>
    <w:rsid w:val="00D163FA"/>
    <w:rsid w:val="00D25564"/>
    <w:rsid w:val="00D33C16"/>
    <w:rsid w:val="00D44BD5"/>
    <w:rsid w:val="00D54E8E"/>
    <w:rsid w:val="00D66E9E"/>
    <w:rsid w:val="00D762F0"/>
    <w:rsid w:val="00D85190"/>
    <w:rsid w:val="00DA2752"/>
    <w:rsid w:val="00DE450D"/>
    <w:rsid w:val="00DF3DA4"/>
    <w:rsid w:val="00E113AC"/>
    <w:rsid w:val="00E22867"/>
    <w:rsid w:val="00E30EEF"/>
    <w:rsid w:val="00E314DF"/>
    <w:rsid w:val="00E33CDA"/>
    <w:rsid w:val="00E41926"/>
    <w:rsid w:val="00E55560"/>
    <w:rsid w:val="00E63007"/>
    <w:rsid w:val="00E81532"/>
    <w:rsid w:val="00E82192"/>
    <w:rsid w:val="00EA068D"/>
    <w:rsid w:val="00EA3BB2"/>
    <w:rsid w:val="00EB3673"/>
    <w:rsid w:val="00EC1420"/>
    <w:rsid w:val="00EC22D4"/>
    <w:rsid w:val="00ED014D"/>
    <w:rsid w:val="00ED4765"/>
    <w:rsid w:val="00EE6345"/>
    <w:rsid w:val="00F111BA"/>
    <w:rsid w:val="00F124FD"/>
    <w:rsid w:val="00F1695E"/>
    <w:rsid w:val="00F70B62"/>
    <w:rsid w:val="00F80997"/>
    <w:rsid w:val="00F81AA1"/>
    <w:rsid w:val="00F83BC6"/>
    <w:rsid w:val="00F87783"/>
    <w:rsid w:val="00F97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13401"/>
  <w15:docId w15:val="{77127AFB-A657-420F-8C19-595E68B42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34EF"/>
    <w:pPr>
      <w:suppressAutoHyphens/>
      <w:spacing w:after="0" w:line="240" w:lineRule="auto"/>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5134EF"/>
    <w:pPr>
      <w:spacing w:after="120" w:line="480" w:lineRule="auto"/>
    </w:pPr>
  </w:style>
  <w:style w:type="character" w:customStyle="1" w:styleId="20">
    <w:name w:val="Основной текст 2 Знак"/>
    <w:basedOn w:val="a0"/>
    <w:link w:val="2"/>
    <w:uiPriority w:val="99"/>
    <w:semiHidden/>
    <w:rsid w:val="005134EF"/>
    <w:rPr>
      <w:rFonts w:ascii="Times New Roman" w:eastAsia="Times New Roman" w:hAnsi="Times New Roman" w:cs="Times New Roman"/>
      <w:sz w:val="28"/>
      <w:szCs w:val="20"/>
      <w:lang w:eastAsia="ar-SA"/>
    </w:rPr>
  </w:style>
  <w:style w:type="paragraph" w:styleId="a3">
    <w:name w:val="header"/>
    <w:basedOn w:val="a"/>
    <w:link w:val="a4"/>
    <w:uiPriority w:val="99"/>
    <w:unhideWhenUsed/>
    <w:rsid w:val="00270A5E"/>
    <w:pPr>
      <w:tabs>
        <w:tab w:val="center" w:pos="4677"/>
        <w:tab w:val="right" w:pos="9355"/>
      </w:tabs>
    </w:pPr>
  </w:style>
  <w:style w:type="character" w:customStyle="1" w:styleId="a4">
    <w:name w:val="Верхний колонтитул Знак"/>
    <w:basedOn w:val="a0"/>
    <w:link w:val="a3"/>
    <w:uiPriority w:val="99"/>
    <w:rsid w:val="00270A5E"/>
    <w:rPr>
      <w:rFonts w:ascii="Times New Roman" w:eastAsia="Times New Roman" w:hAnsi="Times New Roman" w:cs="Times New Roman"/>
      <w:sz w:val="28"/>
      <w:szCs w:val="20"/>
      <w:lang w:eastAsia="ar-SA"/>
    </w:rPr>
  </w:style>
  <w:style w:type="paragraph" w:styleId="a5">
    <w:name w:val="footer"/>
    <w:basedOn w:val="a"/>
    <w:link w:val="a6"/>
    <w:uiPriority w:val="99"/>
    <w:semiHidden/>
    <w:unhideWhenUsed/>
    <w:rsid w:val="00270A5E"/>
    <w:pPr>
      <w:tabs>
        <w:tab w:val="center" w:pos="4677"/>
        <w:tab w:val="right" w:pos="9355"/>
      </w:tabs>
    </w:pPr>
  </w:style>
  <w:style w:type="character" w:customStyle="1" w:styleId="a6">
    <w:name w:val="Нижний колонтитул Знак"/>
    <w:basedOn w:val="a0"/>
    <w:link w:val="a5"/>
    <w:uiPriority w:val="99"/>
    <w:semiHidden/>
    <w:rsid w:val="00270A5E"/>
    <w:rPr>
      <w:rFonts w:ascii="Times New Roman" w:eastAsia="Times New Roman" w:hAnsi="Times New Roman" w:cs="Times New Roman"/>
      <w:sz w:val="28"/>
      <w:szCs w:val="20"/>
      <w:lang w:eastAsia="ar-SA"/>
    </w:rPr>
  </w:style>
  <w:style w:type="paragraph" w:styleId="a7">
    <w:name w:val="Balloon Text"/>
    <w:basedOn w:val="a"/>
    <w:link w:val="a8"/>
    <w:uiPriority w:val="99"/>
    <w:semiHidden/>
    <w:unhideWhenUsed/>
    <w:rsid w:val="005E18AF"/>
    <w:rPr>
      <w:rFonts w:ascii="Tahoma" w:hAnsi="Tahoma" w:cs="Tahoma"/>
      <w:sz w:val="16"/>
      <w:szCs w:val="16"/>
    </w:rPr>
  </w:style>
  <w:style w:type="character" w:customStyle="1" w:styleId="a8">
    <w:name w:val="Текст выноски Знак"/>
    <w:basedOn w:val="a0"/>
    <w:link w:val="a7"/>
    <w:uiPriority w:val="99"/>
    <w:semiHidden/>
    <w:rsid w:val="005E18AF"/>
    <w:rPr>
      <w:rFonts w:ascii="Tahoma" w:eastAsia="Times New Roman" w:hAnsi="Tahoma" w:cs="Tahoma"/>
      <w:sz w:val="16"/>
      <w:szCs w:val="16"/>
      <w:lang w:eastAsia="ar-SA"/>
    </w:rPr>
  </w:style>
  <w:style w:type="paragraph" w:styleId="a9">
    <w:name w:val="Body Text Indent"/>
    <w:basedOn w:val="a"/>
    <w:link w:val="aa"/>
    <w:uiPriority w:val="99"/>
    <w:semiHidden/>
    <w:unhideWhenUsed/>
    <w:rsid w:val="00F124FD"/>
    <w:pPr>
      <w:spacing w:after="120"/>
      <w:ind w:left="283"/>
    </w:pPr>
  </w:style>
  <w:style w:type="character" w:customStyle="1" w:styleId="aa">
    <w:name w:val="Основной текст с отступом Знак"/>
    <w:basedOn w:val="a0"/>
    <w:link w:val="a9"/>
    <w:uiPriority w:val="99"/>
    <w:semiHidden/>
    <w:rsid w:val="00F124FD"/>
    <w:rPr>
      <w:rFonts w:ascii="Times New Roman" w:eastAsia="Times New Roman" w:hAnsi="Times New Roman" w:cs="Times New Roman"/>
      <w:sz w:val="28"/>
      <w:szCs w:val="20"/>
      <w:lang w:eastAsia="ar-SA"/>
    </w:rPr>
  </w:style>
  <w:style w:type="paragraph" w:styleId="ab">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c"/>
    <w:qFormat/>
    <w:rsid w:val="00F124FD"/>
    <w:pPr>
      <w:suppressAutoHyphens w:val="0"/>
    </w:pPr>
    <w:rPr>
      <w:rFonts w:ascii="Times New Roman CYR" w:hAnsi="Times New Roman CYR"/>
      <w:sz w:val="20"/>
      <w:lang w:eastAsia="ru-RU"/>
    </w:rPr>
  </w:style>
  <w:style w:type="character" w:customStyle="1" w:styleId="ac">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0"/>
    <w:link w:val="ab"/>
    <w:rsid w:val="00F124FD"/>
    <w:rPr>
      <w:rFonts w:ascii="Times New Roman CYR" w:eastAsia="Times New Roman" w:hAnsi="Times New Roman CYR"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3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1</Pages>
  <Words>207</Words>
  <Characters>1182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User7</dc:creator>
  <cp:lastModifiedBy>User</cp:lastModifiedBy>
  <cp:revision>17</cp:revision>
  <cp:lastPrinted>2025-04-14T10:39:00Z</cp:lastPrinted>
  <dcterms:created xsi:type="dcterms:W3CDTF">2025-05-07T06:15:00Z</dcterms:created>
  <dcterms:modified xsi:type="dcterms:W3CDTF">2026-06-26T12:08:00Z</dcterms:modified>
</cp:coreProperties>
</file>